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0E83" w:rsidP="00C40E83">
      <w:pPr>
        <w:pStyle w:val="NoSpacing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Дело № 5-547</w:t>
      </w:r>
      <w:r>
        <w:rPr>
          <w:rFonts w:ascii="Times New Roman" w:hAnsi="Times New Roman"/>
          <w:color w:val="FF0000"/>
          <w:szCs w:val="24"/>
        </w:rPr>
        <w:t>-2106</w:t>
      </w:r>
      <w:r>
        <w:rPr>
          <w:rFonts w:ascii="Times New Roman" w:hAnsi="Times New Roman"/>
          <w:szCs w:val="24"/>
        </w:rPr>
        <w:t>/2025</w:t>
      </w:r>
    </w:p>
    <w:p w:rsidR="00C40E83" w:rsidP="00C40E83">
      <w:pPr>
        <w:pStyle w:val="NoSpacing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86MS0046-01-2026-002916-92</w:t>
      </w:r>
    </w:p>
    <w:p w:rsidR="00C40E83" w:rsidP="00C40E83">
      <w:pPr>
        <w:pStyle w:val="NoSpacing"/>
        <w:jc w:val="both"/>
        <w:rPr>
          <w:rFonts w:ascii="Times New Roman" w:hAnsi="Times New Roman"/>
          <w:szCs w:val="24"/>
        </w:rPr>
      </w:pPr>
    </w:p>
    <w:p w:rsidR="00C40E83" w:rsidP="00C40E83">
      <w:pPr>
        <w:pStyle w:val="NoSpacing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ПОСТАНОВЛЕНИЕ</w:t>
      </w:r>
    </w:p>
    <w:p w:rsidR="00C40E83" w:rsidP="00C40E83">
      <w:pPr>
        <w:pStyle w:val="NoSpacing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делу об административном правонарушении</w:t>
      </w:r>
    </w:p>
    <w:p w:rsidR="00C40E83" w:rsidP="00C40E83">
      <w:pPr>
        <w:pStyle w:val="NoSpacing"/>
        <w:jc w:val="both"/>
        <w:rPr>
          <w:rFonts w:ascii="Times New Roman" w:hAnsi="Times New Roman"/>
          <w:szCs w:val="24"/>
        </w:rPr>
      </w:pPr>
    </w:p>
    <w:p w:rsidR="00C40E83" w:rsidP="00C40E83">
      <w:pPr>
        <w:pStyle w:val="NoSpacing"/>
        <w:jc w:val="both"/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szCs w:val="24"/>
        </w:rPr>
        <w:t xml:space="preserve">        г. Нижневартовск                                                                                       10 июня 2026 года</w:t>
      </w:r>
    </w:p>
    <w:p w:rsidR="00C40E83" w:rsidP="00C40E83">
      <w:pPr>
        <w:pStyle w:val="NoSpacing"/>
        <w:jc w:val="both"/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 xml:space="preserve"> 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судебного участка </w:t>
      </w:r>
      <w:r>
        <w:rPr>
          <w:rFonts w:ascii="Times New Roman" w:eastAsia="Segoe UI Symbol" w:hAnsi="Times New Roman"/>
        </w:rPr>
        <w:t>№</w:t>
      </w:r>
      <w:r>
        <w:rPr>
          <w:rFonts w:ascii="Times New Roman" w:hAnsi="Times New Roman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рассмотрев </w:t>
      </w:r>
      <w:r>
        <w:rPr>
          <w:rFonts w:ascii="Times New Roman" w:hAnsi="Times New Roman"/>
        </w:rPr>
        <w:t>дело об административном правонарушении в отношении: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</w:rPr>
        <w:t>Рагимова Рамиля На</w:t>
      </w:r>
      <w:r w:rsidR="00B51291">
        <w:rPr>
          <w:rFonts w:ascii="Times New Roman" w:hAnsi="Times New Roman"/>
          <w:color w:val="FF0000"/>
        </w:rPr>
        <w:t>миг</w:t>
      </w:r>
      <w:r>
        <w:rPr>
          <w:rFonts w:ascii="Times New Roman" w:hAnsi="Times New Roman"/>
          <w:color w:val="FF0000"/>
        </w:rPr>
        <w:t xml:space="preserve"> оглы, *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года рождения, уроженца *</w:t>
      </w:r>
      <w:r>
        <w:rPr>
          <w:rFonts w:ascii="Times New Roman" w:hAnsi="Times New Roman"/>
        </w:rPr>
        <w:t>, зарегистрированного и проживающего по адресу: *</w:t>
      </w:r>
      <w:r>
        <w:rPr>
          <w:rFonts w:ascii="Times New Roman" w:hAnsi="Times New Roman"/>
        </w:rPr>
        <w:t xml:space="preserve"> паспорт *</w:t>
      </w:r>
      <w:r>
        <w:rPr>
          <w:rFonts w:ascii="Times New Roman" w:hAnsi="Times New Roman"/>
        </w:rPr>
        <w:t xml:space="preserve"> дата выдачи *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</w:p>
    <w:p w:rsidR="00C40E83" w:rsidP="00C40E83">
      <w:pPr>
        <w:pStyle w:val="NoSpacing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УСТАНОВИЛ: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Рагимов Р.Н.о., 17</w:t>
      </w:r>
      <w:r>
        <w:rPr>
          <w:rFonts w:ascii="Times New Roman" w:hAnsi="Times New Roman"/>
          <w:color w:val="FF0000"/>
        </w:rPr>
        <w:t>.05.2026</w:t>
      </w:r>
      <w:r>
        <w:rPr>
          <w:rFonts w:ascii="Times New Roman" w:hAnsi="Times New Roman"/>
        </w:rPr>
        <w:t xml:space="preserve"> в 11 час. 17 мин. в районе д. 22 по ул. Интернациональная в г. Нижневартовске, управляя транспортным средством «*</w:t>
      </w:r>
      <w:r>
        <w:rPr>
          <w:rFonts w:ascii="Times New Roman" w:hAnsi="Times New Roman"/>
        </w:rPr>
        <w:t>, государственный регистра</w:t>
      </w:r>
      <w:r>
        <w:rPr>
          <w:rFonts w:ascii="Times New Roman" w:hAnsi="Times New Roman"/>
        </w:rPr>
        <w:t>ционный знак *</w:t>
      </w:r>
      <w:r>
        <w:rPr>
          <w:rFonts w:ascii="Times New Roman" w:hAnsi="Times New Roman"/>
        </w:rPr>
        <w:t xml:space="preserve">, при выезде с пересечения проезжих частей при повороте налево допустила выезд на полосу дороги предназначенную для встречного движения, чем нарушила п. 8.6 ПДД.   </w:t>
      </w:r>
    </w:p>
    <w:p w:rsidR="002C6216" w:rsidRPr="002C6216" w:rsidP="002C6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Рагимов Р.Н.о.</w:t>
      </w:r>
      <w:r w:rsidRPr="002C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материалов дела не явился, о месте и в</w:t>
      </w:r>
      <w:r w:rsidRPr="002C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ремени рассмотрения </w:t>
      </w:r>
      <w:r w:rsidRPr="002C621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2C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Рагимова Р.Н.о.</w:t>
      </w:r>
      <w:r w:rsidRPr="002C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мировому судье не поступало.</w:t>
      </w:r>
    </w:p>
    <w:p w:rsidR="002C6216" w:rsidRPr="002C6216" w:rsidP="002C6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Рагимова Р.Н.о.</w:t>
      </w:r>
      <w:r w:rsidRPr="002C62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просившего об отложении рассмотрения дела.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Мировой судья, исследовав следующие доказательства по делу: </w:t>
      </w:r>
      <w:r>
        <w:rPr>
          <w:rFonts w:ascii="Times New Roman" w:hAnsi="Times New Roman"/>
        </w:rPr>
        <w:t>протокол об администрат</w:t>
      </w:r>
      <w:r>
        <w:rPr>
          <w:rFonts w:ascii="Times New Roman" w:hAnsi="Times New Roman"/>
        </w:rPr>
        <w:t xml:space="preserve">ивном правонарушении </w:t>
      </w:r>
      <w:r>
        <w:rPr>
          <w:rFonts w:ascii="Times New Roman" w:hAnsi="Times New Roman"/>
          <w:color w:val="FF0000"/>
        </w:rPr>
        <w:t>86 ХМ 599695 от 17.05.2026</w:t>
      </w:r>
      <w:r>
        <w:rPr>
          <w:rFonts w:ascii="Times New Roman" w:hAnsi="Times New Roman"/>
        </w:rPr>
        <w:t xml:space="preserve">, в котором изложено существо административного правонарушения, Рагимову Р.Н.о. были разъяснены его процессуальные права, а также возможность не свидетельствовать против себя (ст. 51 Конституции РФ и ст. 25.1 </w:t>
      </w:r>
      <w:r>
        <w:rPr>
          <w:rFonts w:ascii="Times New Roman" w:hAnsi="Times New Roman"/>
        </w:rPr>
        <w:t>Кодекса РФ об АП), что зафиксировано в протоколе; рапорт сотрудника полиции от 17</w:t>
      </w:r>
      <w:r>
        <w:rPr>
          <w:rFonts w:ascii="Times New Roman" w:hAnsi="Times New Roman"/>
          <w:color w:val="FF0000"/>
        </w:rPr>
        <w:t>.05.2026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об обстоятельствах выявления правонарушения и оформления административного материала в отношении Рагимова Р.Н.о.;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схему организации дорожного движения </w:t>
      </w:r>
      <w:r>
        <w:rPr>
          <w:rFonts w:ascii="Times New Roman" w:hAnsi="Times New Roman"/>
        </w:rPr>
        <w:t xml:space="preserve">в районе д. 22 </w:t>
      </w:r>
      <w:r>
        <w:rPr>
          <w:rFonts w:ascii="Times New Roman" w:hAnsi="Times New Roman"/>
        </w:rPr>
        <w:t>по ул. Интернациональная в г. Нижневартовске</w:t>
      </w:r>
      <w:r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</w:rPr>
        <w:t xml:space="preserve"> справку инспектора ГИА ОР ДПС ГИБДД УМВД России по г. Нижневартовску, согласно которой согласно Рагимов Р.Н.о. за выезд на полосу встречного движения (ст. 12.15 ч. 5 Кодекса РФ об АП), к уголовной ответственнос</w:t>
      </w:r>
      <w:r>
        <w:rPr>
          <w:rFonts w:ascii="Times New Roman" w:hAnsi="Times New Roman"/>
        </w:rPr>
        <w:t>ти по ст. 264.2 УК РФ до 17</w:t>
      </w:r>
      <w:r>
        <w:rPr>
          <w:rFonts w:ascii="Times New Roman" w:hAnsi="Times New Roman"/>
          <w:color w:val="FF0000"/>
        </w:rPr>
        <w:t>.05.2026</w:t>
      </w:r>
      <w:r>
        <w:rPr>
          <w:rFonts w:ascii="Times New Roman" w:hAnsi="Times New Roman"/>
        </w:rPr>
        <w:t xml:space="preserve"> не привлекался; </w:t>
      </w:r>
      <w:r>
        <w:rPr>
          <w:rFonts w:ascii="Times New Roman" w:hAnsi="Times New Roman"/>
          <w:szCs w:val="24"/>
        </w:rPr>
        <w:t xml:space="preserve">карточку операции с ВУ; сведения об административных правонарушениях; видеозапись события, указанного в протоколе, с диска DVD, на которой зафиксировано как автомобиль </w:t>
      </w:r>
      <w:r w:rsidR="00B51291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</w:rPr>
        <w:t>*</w:t>
      </w:r>
      <w:r w:rsidR="00B51291">
        <w:rPr>
          <w:rFonts w:ascii="Times New Roman" w:hAnsi="Times New Roman"/>
        </w:rPr>
        <w:t xml:space="preserve">», государственный регистрационный знак </w:t>
      </w:r>
      <w:r>
        <w:rPr>
          <w:rFonts w:ascii="Times New Roman" w:hAnsi="Times New Roman"/>
        </w:rPr>
        <w:t>*</w:t>
      </w:r>
      <w:r>
        <w:rPr>
          <w:rFonts w:ascii="Times New Roman" w:hAnsi="Times New Roman"/>
          <w:szCs w:val="24"/>
        </w:rPr>
        <w:t xml:space="preserve"> при выезде с пересечения проезжих частей </w:t>
      </w:r>
      <w:r>
        <w:rPr>
          <w:rFonts w:ascii="Times New Roman" w:hAnsi="Times New Roman"/>
          <w:color w:val="FF0000"/>
          <w:szCs w:val="24"/>
        </w:rPr>
        <w:t>при повороте налево</w:t>
      </w:r>
      <w:r>
        <w:rPr>
          <w:rFonts w:ascii="Times New Roman" w:hAnsi="Times New Roman"/>
          <w:color w:val="006600"/>
          <w:szCs w:val="24"/>
        </w:rPr>
        <w:t xml:space="preserve"> </w:t>
      </w:r>
      <w:r>
        <w:rPr>
          <w:rFonts w:ascii="Times New Roman" w:hAnsi="Times New Roman"/>
          <w:szCs w:val="24"/>
        </w:rPr>
        <w:t>допустил выезд на сторону дороги, предназначенную для встречного движения - приходит к следующему.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 диспозиции ч. 4 ст. 12.15 Кодекса РФ об АП следует, что в админист</w:t>
      </w:r>
      <w:r>
        <w:rPr>
          <w:rFonts w:ascii="Times New Roman" w:hAnsi="Times New Roman"/>
          <w:szCs w:val="24"/>
        </w:rPr>
        <w:t>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Как разъяснено в пп. «з» п. 15 постановления Пленума Верховного Суда Российской Федерации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</w:t>
      </w:r>
      <w:r>
        <w:rPr>
          <w:rFonts w:ascii="Times New Roman" w:hAnsi="Times New Roman"/>
          <w:szCs w:val="24"/>
        </w:rPr>
        <w:t xml:space="preserve">са РФ об АП»,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</w:t>
      </w:r>
      <w:r>
        <w:rPr>
          <w:rFonts w:ascii="Times New Roman" w:hAnsi="Times New Roman"/>
          <w:szCs w:val="24"/>
        </w:rPr>
        <w:t>направления (за исключением случаев объе</w:t>
      </w:r>
      <w:r>
        <w:rPr>
          <w:rFonts w:ascii="Times New Roman" w:hAnsi="Times New Roman"/>
          <w:szCs w:val="24"/>
        </w:rPr>
        <w:t>зда препятствия (пункт 1.2 ПДД РФ), которые квалифицируются по части 3 данной статьи), подлежат квалификации по части 4 статьи 12.15 Кодекса РФ об АП. Непосредственно такие требования ПДД РФ установлены, в частности в том числе, в следующих случаях: поворо</w:t>
      </w:r>
      <w:r>
        <w:rPr>
          <w:rFonts w:ascii="Times New Roman" w:hAnsi="Times New Roman"/>
          <w:szCs w:val="24"/>
        </w:rPr>
        <w:t xml:space="preserve">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(пункт 8.6 ПДД РФ). 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силу п. 1.3 Правил дорожного движения РФ участники дорожного движения обязаны зна</w:t>
      </w:r>
      <w:r>
        <w:rPr>
          <w:rFonts w:ascii="Times New Roman" w:hAnsi="Times New Roman"/>
          <w:szCs w:val="24"/>
        </w:rPr>
        <w:t>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Согласно п.</w:t>
      </w:r>
      <w:r>
        <w:rPr>
          <w:rFonts w:ascii="Times New Roman" w:hAnsi="Times New Roman"/>
          <w:szCs w:val="24"/>
        </w:rPr>
        <w:t xml:space="preserve"> 8.6 Правил дорожного движения РФ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 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соответствии с п. 1.2 Правил дорожного движения РФ под перек</w:t>
      </w:r>
      <w:r>
        <w:rPr>
          <w:rFonts w:ascii="Times New Roman" w:hAnsi="Times New Roman"/>
          <w:szCs w:val="24"/>
        </w:rPr>
        <w:t xml:space="preserve">рестком понимается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Нарушени</w:t>
      </w:r>
      <w:r>
        <w:rPr>
          <w:rFonts w:ascii="Times New Roman" w:hAnsi="Times New Roman"/>
          <w:szCs w:val="24"/>
        </w:rPr>
        <w:t>е водителем требований указанного выше пункта Правил образует состав административного правонарушения, предусмотренный ч. 4 ст. 12.15 Кодекса РФ об АП.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Факт совершения </w:t>
      </w:r>
      <w:r w:rsidR="00B51291">
        <w:rPr>
          <w:rFonts w:ascii="Times New Roman" w:hAnsi="Times New Roman"/>
          <w:szCs w:val="24"/>
        </w:rPr>
        <w:t>Рагимовым Р.Н.о.</w:t>
      </w:r>
      <w:r>
        <w:rPr>
          <w:rFonts w:ascii="Times New Roman" w:hAnsi="Times New Roman"/>
          <w:szCs w:val="24"/>
        </w:rPr>
        <w:t xml:space="preserve"> выезда на полосу дороги, предназначенную для встречного движения, </w:t>
      </w:r>
      <w:r>
        <w:rPr>
          <w:rFonts w:ascii="Times New Roman" w:hAnsi="Times New Roman"/>
          <w:color w:val="FF0000"/>
          <w:szCs w:val="24"/>
        </w:rPr>
        <w:t xml:space="preserve">при </w:t>
      </w:r>
      <w:r>
        <w:rPr>
          <w:rFonts w:ascii="Times New Roman" w:hAnsi="Times New Roman"/>
          <w:color w:val="FF0000"/>
          <w:szCs w:val="24"/>
        </w:rPr>
        <w:t>повороте налево</w:t>
      </w:r>
      <w:r>
        <w:rPr>
          <w:rFonts w:ascii="Times New Roman" w:hAnsi="Times New Roman"/>
          <w:szCs w:val="24"/>
        </w:rPr>
        <w:t xml:space="preserve">, установлен, виновность </w:t>
      </w:r>
      <w:r w:rsidR="00B51291">
        <w:rPr>
          <w:rFonts w:ascii="Times New Roman" w:hAnsi="Times New Roman"/>
          <w:szCs w:val="24"/>
        </w:rPr>
        <w:t>Рагимова Р.Н.о.</w:t>
      </w:r>
      <w:r>
        <w:rPr>
          <w:rFonts w:ascii="Times New Roman" w:hAnsi="Times New Roman"/>
          <w:szCs w:val="24"/>
        </w:rPr>
        <w:t xml:space="preserve"> в совершении административного правонарушения, предусмотренного ч. 4 ст. 12.15 Кодекса РФ об АП, доказана протоколом об административном правонарушении, видеозаписью события. Существенных недостатков,</w:t>
      </w:r>
      <w:r>
        <w:rPr>
          <w:rFonts w:ascii="Times New Roman" w:hAnsi="Times New Roman"/>
          <w:szCs w:val="24"/>
        </w:rPr>
        <w:t xml:space="preserve">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действиями </w:t>
      </w:r>
      <w:r w:rsidR="00B51291">
        <w:rPr>
          <w:rFonts w:ascii="Times New Roman" w:hAnsi="Times New Roman"/>
        </w:rPr>
        <w:t>Рагимов Р.Н.о.</w:t>
      </w:r>
      <w:r>
        <w:rPr>
          <w:rFonts w:ascii="Times New Roman" w:hAnsi="Times New Roman"/>
        </w:rPr>
        <w:t xml:space="preserve"> совершил админист</w:t>
      </w:r>
      <w:r>
        <w:rPr>
          <w:rFonts w:ascii="Times New Roman" w:hAnsi="Times New Roman"/>
        </w:rPr>
        <w:t>ративное правонарушение, предусмотренное ч. 4 ст. 12.15 Кодекса РФ об АП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назначении наказания мировой с</w:t>
      </w:r>
      <w:r>
        <w:rPr>
          <w:rFonts w:ascii="Times New Roman" w:hAnsi="Times New Roman"/>
        </w:rPr>
        <w:t>удья учитывает характер совершенного административного правонарушения, личность виновно</w:t>
      </w:r>
      <w:r w:rsidR="00B51291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</w:t>
      </w:r>
      <w:r>
        <w:rPr>
          <w:rFonts w:ascii="Times New Roman" w:hAnsi="Times New Roman"/>
        </w:rPr>
        <w:t>штрафа.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ст.ст. 29.9, 29.10 Кодекса РФ об АП, мировой судья,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</w:p>
    <w:p w:rsidR="00C40E83" w:rsidP="00C40E83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ПОСТАНОВИЛ: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Рагимова Рамиля Намиг оглы признать виновным в совершении административного правонарушения, предусмотренного ч. 4 ст. 12.15 Кодекса РФ об АП, и подвергнуть администрат</w:t>
      </w:r>
      <w:r>
        <w:rPr>
          <w:rFonts w:ascii="Times New Roman" w:hAnsi="Times New Roman"/>
        </w:rPr>
        <w:t xml:space="preserve">ивному наказанию в виде административного штрафа в размере </w:t>
      </w:r>
      <w:r>
        <w:rPr>
          <w:rFonts w:ascii="Times New Roman" w:hAnsi="Times New Roman"/>
          <w:color w:val="FF0000"/>
        </w:rPr>
        <w:t xml:space="preserve">7 500 </w:t>
      </w:r>
      <w:r>
        <w:rPr>
          <w:rFonts w:ascii="Times New Roman" w:hAnsi="Times New Roman"/>
        </w:rPr>
        <w:t>(семи тысяч пятисот) рублей.</w:t>
      </w:r>
    </w:p>
    <w:p w:rsidR="00C40E83" w:rsidRPr="00C40E83" w:rsidP="00C40E83">
      <w:pPr>
        <w:pStyle w:val="NoSpacing"/>
        <w:ind w:firstLine="567"/>
        <w:jc w:val="both"/>
        <w:rPr>
          <w:rFonts w:ascii="Times New Roman" w:hAnsi="Times New Roman"/>
          <w:b/>
          <w:color w:val="000000"/>
        </w:rPr>
      </w:pPr>
      <w:r w:rsidRPr="00C40E83">
        <w:rPr>
          <w:rFonts w:ascii="Times New Roman" w:hAnsi="Times New Roman"/>
          <w:b/>
        </w:rPr>
        <w:t xml:space="preserve">Штраф подлежит уплате в УФК по Ханты-Мансийскому автономному округу-Югре (УМВД России по ХМАО-Югре), КПП 860101001, ИНН 8601010390, ОКТМО </w:t>
      </w:r>
      <w:r w:rsidRPr="00C40E83">
        <w:rPr>
          <w:rFonts w:ascii="Times New Roman" w:hAnsi="Times New Roman"/>
          <w:b/>
          <w:color w:val="FF0000"/>
        </w:rPr>
        <w:t>71875000,</w:t>
      </w:r>
      <w:r w:rsidRPr="00C40E83">
        <w:rPr>
          <w:rFonts w:ascii="Times New Roman" w:hAnsi="Times New Roman"/>
          <w:b/>
        </w:rPr>
        <w:t xml:space="preserve"> номер счета по</w:t>
      </w:r>
      <w:r w:rsidRPr="00C40E83">
        <w:rPr>
          <w:rFonts w:ascii="Times New Roman" w:hAnsi="Times New Roman"/>
          <w:b/>
        </w:rPr>
        <w:t xml:space="preserve">лучателя платежа 03100643000000018700 в РКЦ Ханты-Мансийск//УФК по ХМАО-Югре г. Ханты-Мансийск, БИК 007162163, кор./сч. 40102810245370000007, КБК 18811601123010001140; УИН </w:t>
      </w:r>
      <w:r w:rsidR="001F15F3">
        <w:rPr>
          <w:rFonts w:ascii="Times New Roman" w:hAnsi="Times New Roman"/>
          <w:b/>
          <w:color w:val="FF0000"/>
        </w:rPr>
        <w:t>18810486260480007304</w:t>
      </w:r>
      <w:r w:rsidRPr="00C40E83">
        <w:rPr>
          <w:rFonts w:ascii="Times New Roman" w:hAnsi="Times New Roman"/>
          <w:b/>
          <w:color w:val="000000"/>
        </w:rPr>
        <w:t>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1 ст. 32.2 Кодекса РФ об АП административн</w:t>
      </w:r>
      <w:r>
        <w:rPr>
          <w:rFonts w:ascii="Times New Roman" w:hAnsi="Times New Roman"/>
        </w:rPr>
        <w:t xml:space="preserve">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rPr>
          <w:rFonts w:ascii="Times New Roman" w:hAnsi="Times New Roman"/>
        </w:rPr>
        <w:t>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</w:t>
      </w:r>
      <w:r>
        <w:rPr>
          <w:rFonts w:ascii="Times New Roman" w:hAnsi="Times New Roman"/>
          <w:color w:val="FF0000"/>
        </w:rPr>
        <w:t xml:space="preserve">оженного административного штрафа, то есть в размере 5625 (пяти тысяч шестьсот двадцати пяти) рублей. 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</w:t>
      </w:r>
      <w:r>
        <w:rPr>
          <w:rFonts w:ascii="Times New Roman" w:hAnsi="Times New Roman"/>
        </w:rPr>
        <w:t>и постановление, административный штраф уплачивается в полном размере.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Квитанцию об оплате штрафа необходимо предст</w:t>
      </w:r>
      <w:r>
        <w:rPr>
          <w:rFonts w:ascii="Times New Roman" w:hAnsi="Times New Roman"/>
        </w:rPr>
        <w:t xml:space="preserve">авить мировому судье судебного участка № </w:t>
      </w:r>
      <w:r w:rsidR="00B5129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/>
          <w:color w:val="FF0000"/>
        </w:rPr>
        <w:t>128</w:t>
      </w:r>
      <w:r>
        <w:rPr>
          <w:rFonts w:ascii="Times New Roman" w:hAnsi="Times New Roman"/>
        </w:rPr>
        <w:t xml:space="preserve">.   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может быть обж</w:t>
      </w:r>
      <w:r>
        <w:rPr>
          <w:rFonts w:ascii="Times New Roman" w:hAnsi="Times New Roman"/>
        </w:rPr>
        <w:t xml:space="preserve">аловано в Нижневартовский городской суд в течение 10 </w:t>
      </w:r>
      <w:r>
        <w:rPr>
          <w:rFonts w:ascii="Times New Roman" w:hAnsi="Times New Roman"/>
          <w:color w:val="FF0000"/>
        </w:rPr>
        <w:t xml:space="preserve">дней </w:t>
      </w:r>
      <w:r>
        <w:rPr>
          <w:rFonts w:ascii="Times New Roman" w:hAnsi="Times New Roman"/>
        </w:rPr>
        <w:t>со дня вручения или получения копии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</w:t>
      </w:r>
      <w:r>
        <w:rPr>
          <w:rFonts w:ascii="Times New Roman" w:hAnsi="Times New Roman"/>
        </w:rPr>
        <w:t>о округа - Югры.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Мировой судья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Е.В. Аксенова</w:t>
      </w:r>
    </w:p>
    <w:p w:rsidR="00C40E83" w:rsidP="00C40E83">
      <w:pPr>
        <w:pStyle w:val="NoSpacing"/>
        <w:ind w:firstLine="567"/>
        <w:jc w:val="both"/>
        <w:rPr>
          <w:rFonts w:ascii="Times New Roman" w:hAnsi="Times New Roman"/>
          <w:color w:val="000000"/>
        </w:rPr>
      </w:pPr>
    </w:p>
    <w:p w:rsidR="00C40E83" w:rsidP="00C40E83">
      <w:pPr>
        <w:pStyle w:val="NoSpacing"/>
        <w:ind w:firstLine="567"/>
        <w:jc w:val="both"/>
        <w:rPr>
          <w:rFonts w:ascii="Times New Roman" w:eastAsia="MS Mincho" w:hAnsi="Times New Roman"/>
          <w:szCs w:val="24"/>
        </w:rPr>
      </w:pPr>
      <w:r>
        <w:rPr>
          <w:rFonts w:ascii="Times New Roman" w:hAnsi="Times New Roman"/>
          <w:color w:val="000000"/>
        </w:rPr>
        <w:t>*</w:t>
      </w:r>
    </w:p>
    <w:p w:rsidR="00FD1DE9"/>
    <w:sectPr w:rsidSect="00C40E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F1"/>
    <w:rsid w:val="001F15F3"/>
    <w:rsid w:val="002C6216"/>
    <w:rsid w:val="00A74EA0"/>
    <w:rsid w:val="00B51291"/>
    <w:rsid w:val="00C40E83"/>
    <w:rsid w:val="00D248F1"/>
    <w:rsid w:val="00FD1D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6655E7-5E4C-47EE-A33B-20A47EB4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E8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6FFA-F838-4F7D-B042-0BFA68CD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